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E6" w:rsidRPr="00262359" w:rsidRDefault="00E06CE6" w:rsidP="00E06CE6">
      <w:pPr>
        <w:rPr>
          <w:rFonts w:ascii="Times New Roman" w:hAnsi="Times New Roman" w:cs="Times New Roman"/>
          <w:sz w:val="28"/>
          <w:szCs w:val="28"/>
        </w:rPr>
      </w:pPr>
      <w:r w:rsidRPr="00262359">
        <w:rPr>
          <w:rFonts w:ascii="Times New Roman" w:hAnsi="Times New Roman" w:cs="Times New Roman"/>
          <w:b/>
          <w:bCs/>
          <w:sz w:val="28"/>
          <w:szCs w:val="28"/>
        </w:rPr>
        <w:t xml:space="preserve">1. Планируемые результаты освоения учебного предмета «География»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C4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E2C4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4E2C40">
        <w:rPr>
          <w:rFonts w:ascii="Times New Roman" w:hAnsi="Times New Roman" w:cs="Times New Roman"/>
          <w:sz w:val="24"/>
          <w:szCs w:val="24"/>
        </w:rPr>
        <w:t xml:space="preserve">освоения выпускниками основной школы программы по географии заключаются в формировании и развитии посредством географического знания: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— познавательных интересов, интеллектуальных и творческих способностей учащихся;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— гуманистических и демократических ценностных ориентации, готовности следовать этическим нормам поведения в повседневной жизни и производственной деятельности;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—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— готовности к осознанному выбору дальнейшей профессиональной траектории в соответствии с собственными интересами и возможностями.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Кроме того, к </w:t>
      </w:r>
      <w:proofErr w:type="spellStart"/>
      <w:r w:rsidRPr="004E2C4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E2C40">
        <w:rPr>
          <w:rFonts w:ascii="Times New Roman" w:hAnsi="Times New Roman" w:cs="Times New Roman"/>
          <w:sz w:val="24"/>
          <w:szCs w:val="24"/>
        </w:rPr>
        <w:t xml:space="preserve"> 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• умение оценивать с позиций социальных норм собственные поступки и поступки других людей;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• умения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4E2C40">
        <w:rPr>
          <w:rFonts w:ascii="Times New Roman" w:hAnsi="Times New Roman" w:cs="Times New Roman"/>
          <w:sz w:val="24"/>
          <w:szCs w:val="24"/>
        </w:rPr>
        <w:t xml:space="preserve">освоения выпускниками основной школы программы по географии являются: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lastRenderedPageBreak/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</w:t>
      </w:r>
      <w:proofErr w:type="gramStart"/>
      <w:r w:rsidRPr="004E2C40">
        <w:rPr>
          <w:rFonts w:ascii="Times New Roman" w:hAnsi="Times New Roman" w:cs="Times New Roman"/>
          <w:sz w:val="24"/>
          <w:szCs w:val="24"/>
        </w:rPr>
        <w:t>хозяйствен-ной</w:t>
      </w:r>
      <w:proofErr w:type="gramEnd"/>
      <w:r w:rsidRPr="004E2C40">
        <w:rPr>
          <w:rFonts w:ascii="Times New Roman" w:hAnsi="Times New Roman" w:cs="Times New Roman"/>
          <w:sz w:val="24"/>
          <w:szCs w:val="24"/>
        </w:rPr>
        <w:t xml:space="preserve"> деятельности людей, экологических проблемах на разных материках и в отдельных странах;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5) 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6) овладение основными навыками нахождения, использования и презентации географической информации; 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сформирует навыки: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или противоречивую географическую информацию, представленную в одном или нескольких источниках;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</w:t>
      </w:r>
      <w:proofErr w:type="spellStart"/>
      <w:r w:rsidRPr="004E2C40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4E2C40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</w:t>
      </w:r>
      <w:r w:rsidRPr="004E2C40">
        <w:rPr>
          <w:rFonts w:ascii="Times New Roman" w:hAnsi="Times New Roman" w:cs="Times New Roman"/>
          <w:sz w:val="24"/>
          <w:szCs w:val="24"/>
        </w:rPr>
        <w:lastRenderedPageBreak/>
        <w:t xml:space="preserve">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описывать по карте положение и взаиморасположение географических объектов;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объяснять особенности компонентов природы отдельных территорий;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приводить примеры взаимодействия природы и общества в пределах отдельных территорий;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оценивать воздействие географического положения России и ее отдельных частей на особенности природы, жизнь и хозяйственную деятельность населения;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различать географические процессы и явления, определяющие особенности природы России и ее отдельных регионов;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оценивать особенности взаимодействия природы и общества в пределах отдельных территорий России;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lastRenderedPageBreak/>
        <w:t xml:space="preserve"> объяснять особенности компонентов природы отдельных частей страны;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оценивать природные условия и обеспеченность природными ресурсами отдельных территорий России;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использовать знания о естественном и механическом движении населения, </w:t>
      </w:r>
      <w:proofErr w:type="gramStart"/>
      <w:r w:rsidRPr="004E2C40">
        <w:rPr>
          <w:rFonts w:ascii="Times New Roman" w:hAnsi="Times New Roman" w:cs="Times New Roman"/>
          <w:sz w:val="24"/>
          <w:szCs w:val="24"/>
        </w:rPr>
        <w:t>поло-возрастной</w:t>
      </w:r>
      <w:proofErr w:type="gramEnd"/>
      <w:r w:rsidRPr="004E2C40">
        <w:rPr>
          <w:rFonts w:ascii="Times New Roman" w:hAnsi="Times New Roman" w:cs="Times New Roman"/>
          <w:sz w:val="24"/>
          <w:szCs w:val="24"/>
        </w:rPr>
        <w:t xml:space="preserve">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различать (распознавать) показатели, характеризующие отраслевую; функциональную и территориальную структуру хозяйства России;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объяснять и сравнивать особенности природы, населения и хозяйства отдельных регионов России;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сравнивать особенности природы, населения и хозяйства отдельных регионов России;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уметь ориентироваться при помощи компаса, определять стороны горизонта, использовать компас для определения азимута;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описывать погоду своей местности;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объяснять расовые отличия разных народов мира;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давать характеристику рельефа своей местности;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уметь выделять в записках путешественников географические особенности территории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приводить примеры современных видов связи, применять современные виды связи для решения учебных и практических задач по географии;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lastRenderedPageBreak/>
        <w:t xml:space="preserve"> оценивать место и роль России в мировом хозяйстве.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</w:t>
      </w:r>
      <w:proofErr w:type="gramStart"/>
      <w:r w:rsidRPr="004E2C40">
        <w:rPr>
          <w:rFonts w:ascii="Times New Roman" w:hAnsi="Times New Roman" w:cs="Times New Roman"/>
          <w:b/>
          <w:bCs/>
          <w:sz w:val="24"/>
          <w:szCs w:val="24"/>
        </w:rPr>
        <w:t>возможность :</w:t>
      </w:r>
      <w:proofErr w:type="gramEnd"/>
      <w:r w:rsidRPr="004E2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создавать простейшие географические карты различного содержания;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моделировать географические объекты и явления;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работать с записками, отчетами, дневниками путешественников как источниками географической информации;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подготавливать сообщения (презентации) о выдающихся путешественниках, о современных исследованиях Земли;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ориентироваться на местности: в мегаполисе и в природе;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E2C40">
        <w:rPr>
          <w:rFonts w:ascii="Times New Roman" w:hAnsi="Times New Roman" w:cs="Times New Roman"/>
          <w:iCs/>
          <w:sz w:val="24"/>
          <w:szCs w:val="24"/>
        </w:rPr>
        <w:t>геоэкологических</w:t>
      </w:r>
      <w:proofErr w:type="spellEnd"/>
      <w:r w:rsidRPr="004E2C40">
        <w:rPr>
          <w:rFonts w:ascii="Times New Roman" w:hAnsi="Times New Roman" w:cs="Times New Roman"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сопоставлять существующие в науке точки зрения о причинах происходящих глобальных изменений климата;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оценивать положительные и негативные последствия глобальных изменений климата для отдельных регионов и стран;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объяснять закономерности размещения населения и хозяйства отдельных территорий в связи с природными и социально-экономическими факторами;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E2C40">
        <w:rPr>
          <w:rFonts w:ascii="Times New Roman" w:hAnsi="Times New Roman" w:cs="Times New Roman"/>
          <w:iCs/>
          <w:sz w:val="24"/>
          <w:szCs w:val="24"/>
        </w:rPr>
        <w:t>геодемографическими</w:t>
      </w:r>
      <w:proofErr w:type="spellEnd"/>
      <w:r w:rsidRPr="004E2C40">
        <w:rPr>
          <w:rFonts w:ascii="Times New Roman" w:hAnsi="Times New Roman" w:cs="Times New Roman"/>
          <w:iCs/>
          <w:sz w:val="24"/>
          <w:szCs w:val="24"/>
        </w:rPr>
        <w:t xml:space="preserve">, геополитическими и геоэкономическими изменениями, а также развитием глобальной коммуникационной системы;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давать оценку и приводить примеры изменения значения границ во времени, оценивать границы с точки зрения их доступности;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делать прогнозы трансформации географических систем и комплексов в результате изменения их компонентов;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наносить на контурные карты основные формы рельефа;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давать характеристику климата своей области (края, республики);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показывать на карте артезианские бассейны и области распространения многолетней мерзлоты;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lastRenderedPageBreak/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оценивать ситуацию на рынке труда и ее динамику;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объяснять различия в обеспеченности трудовыми ресурсами отдельных регионов России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обосновывать возможные пути решения проблем развития хозяйства России;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выбирать критерии для сравнения, сопоставления, места страны в мировой экономике;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объяснять возможности России в решении современных глобальных проблем человечества; </w:t>
      </w:r>
    </w:p>
    <w:p w:rsidR="00E06CE6" w:rsidRPr="004E2C40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E2C40">
        <w:rPr>
          <w:rFonts w:ascii="Times New Roman" w:hAnsi="Times New Roman" w:cs="Times New Roman"/>
          <w:sz w:val="24"/>
          <w:szCs w:val="24"/>
        </w:rPr>
        <w:t xml:space="preserve"> </w:t>
      </w:r>
      <w:r w:rsidRPr="004E2C40">
        <w:rPr>
          <w:rFonts w:ascii="Times New Roman" w:hAnsi="Times New Roman" w:cs="Times New Roman"/>
          <w:iCs/>
          <w:sz w:val="24"/>
          <w:szCs w:val="24"/>
        </w:rPr>
        <w:t xml:space="preserve">оценивать социально-экономическое положение и перспективы развития России. </w:t>
      </w:r>
    </w:p>
    <w:p w:rsidR="00E06CE6" w:rsidRPr="004F751A" w:rsidRDefault="00E06CE6" w:rsidP="00E06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51A">
        <w:rPr>
          <w:rFonts w:ascii="Times New Roman" w:hAnsi="Times New Roman" w:cs="Times New Roman"/>
          <w:b/>
          <w:bCs/>
          <w:sz w:val="28"/>
          <w:szCs w:val="28"/>
        </w:rPr>
        <w:t>2 Содержание учебного предмета</w:t>
      </w:r>
    </w:p>
    <w:p w:rsidR="00E06CE6" w:rsidRPr="004F751A" w:rsidRDefault="00E06CE6" w:rsidP="00E06CE6">
      <w:pPr>
        <w:rPr>
          <w:rFonts w:ascii="Times New Roman" w:hAnsi="Times New Roman" w:cs="Times New Roman"/>
          <w:sz w:val="28"/>
          <w:szCs w:val="28"/>
        </w:rPr>
      </w:pPr>
      <w:r w:rsidRPr="004F751A">
        <w:rPr>
          <w:rFonts w:ascii="Times New Roman" w:hAnsi="Times New Roman" w:cs="Times New Roman"/>
          <w:b/>
          <w:bCs/>
          <w:sz w:val="28"/>
          <w:szCs w:val="28"/>
        </w:rPr>
        <w:t xml:space="preserve"> 9 класс.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Население.</w:t>
      </w:r>
      <w:r w:rsidRPr="004F751A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Хозяйство России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 xml:space="preserve">     Экономическая и социальная география. Предмет изучения. Природный и хозяйственный комплекс. </w:t>
      </w:r>
    </w:p>
    <w:p w:rsidR="00E06CE6" w:rsidRPr="004F751A" w:rsidRDefault="00E06CE6" w:rsidP="00E06C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51A">
        <w:rPr>
          <w:rFonts w:ascii="Times New Roman" w:hAnsi="Times New Roman" w:cs="Times New Roman"/>
          <w:b/>
          <w:bCs/>
          <w:sz w:val="24"/>
          <w:szCs w:val="24"/>
        </w:rPr>
        <w:t>Хозяйство России.</w:t>
      </w:r>
    </w:p>
    <w:p w:rsidR="00E06CE6" w:rsidRPr="004F751A" w:rsidRDefault="00E06CE6" w:rsidP="00E06C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5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F75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751A">
        <w:rPr>
          <w:rFonts w:ascii="Times New Roman" w:hAnsi="Times New Roman" w:cs="Times New Roman"/>
          <w:sz w:val="24"/>
          <w:szCs w:val="24"/>
        </w:rPr>
        <w:t xml:space="preserve">Национальная экономика. Материальная и нематериальная сферы. Отрасли хозяйства. Три сектора национальной экономики. Межотраслевые комплексы. </w:t>
      </w:r>
      <w:proofErr w:type="gramStart"/>
      <w:r w:rsidRPr="004F751A">
        <w:rPr>
          <w:rFonts w:ascii="Times New Roman" w:hAnsi="Times New Roman" w:cs="Times New Roman"/>
          <w:sz w:val="24"/>
          <w:szCs w:val="24"/>
        </w:rPr>
        <w:t>Фак-торы</w:t>
      </w:r>
      <w:proofErr w:type="gramEnd"/>
      <w:r w:rsidRPr="004F751A">
        <w:rPr>
          <w:rFonts w:ascii="Times New Roman" w:hAnsi="Times New Roman" w:cs="Times New Roman"/>
          <w:sz w:val="24"/>
          <w:szCs w:val="24"/>
        </w:rPr>
        <w:t xml:space="preserve"> размещения производства.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 xml:space="preserve">Топливно-энергетический комплекс. Нефтяная, газовая, угольная отрасли. Нефтегазовые базы и угольные бассейны России. Электроэнергетика. ТЭС, ГЭС, АЭС и другие типы электростанций. Крупнейшие каскады ГЭС. Альтернативная энергетика. Единая энергосистема России.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 xml:space="preserve">Металлургический комплекс. Чёрная металлургия. Особенности организации </w:t>
      </w:r>
      <w:proofErr w:type="spellStart"/>
      <w:proofErr w:type="gramStart"/>
      <w:r w:rsidRPr="004F751A">
        <w:rPr>
          <w:rFonts w:ascii="Times New Roman" w:hAnsi="Times New Roman" w:cs="Times New Roman"/>
          <w:sz w:val="24"/>
          <w:szCs w:val="24"/>
        </w:rPr>
        <w:t>произ-водства</w:t>
      </w:r>
      <w:proofErr w:type="spellEnd"/>
      <w:proofErr w:type="gramEnd"/>
      <w:r w:rsidRPr="004F751A">
        <w:rPr>
          <w:rFonts w:ascii="Times New Roman" w:hAnsi="Times New Roman" w:cs="Times New Roman"/>
          <w:sz w:val="24"/>
          <w:szCs w:val="24"/>
        </w:rPr>
        <w:t xml:space="preserve">: концентрация и комбинирование. Комбинат полного цикла. Факторы размещения отрасли. Металлургические базы России. Цветная металлургия. Размещение предприятий отрасли.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 xml:space="preserve">Машиностроение. Отраслевой состав и факторы размещения предприятий комплекса. Тяжёлое, транспортное, сельскохозяйственное, энергетическое машиностроение, станкостроение, тракторостроение. ВПК.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 xml:space="preserve">Химическая промышленность. Сырьевая база и отрасли. Горная химия, основная химия, химия оргсинтеза и факторы их размещения.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lastRenderedPageBreak/>
        <w:t xml:space="preserve">Лесная промышленность. Отрасли лесной промышленности: лесозаготовка, деревообработка, целлюлозно-бумажная промышленность и лесохимия. Лесопромышленные комплексы.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 xml:space="preserve">Агропромышленный комплекс и его звенья. Сельское хозяйство. Растениеводство и животноводство, их </w:t>
      </w:r>
      <w:proofErr w:type="spellStart"/>
      <w:r w:rsidRPr="004F751A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4F751A">
        <w:rPr>
          <w:rFonts w:ascii="Times New Roman" w:hAnsi="Times New Roman" w:cs="Times New Roman"/>
          <w:sz w:val="24"/>
          <w:szCs w:val="24"/>
        </w:rPr>
        <w:t xml:space="preserve"> и размещение по территории России. Зональная организация сельского хозяйства. Пригородный тип сельского хозяйства. Лёгкая и пищевая промышленность, факторы их размещения.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 xml:space="preserve">Транспорт и его роль в национальной экономике. Виды транспорта. Достоинства и недостатки различных видов транспорта. Транспортная система и её элементы.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 xml:space="preserve">Отрасли нематериальной сферы. Сфера услуг и её география.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751A">
        <w:rPr>
          <w:rFonts w:ascii="Times New Roman" w:hAnsi="Times New Roman" w:cs="Times New Roman"/>
          <w:sz w:val="24"/>
          <w:szCs w:val="24"/>
        </w:rPr>
        <w:t xml:space="preserve">Национальная экономика (народное хозяйство), отрасль, предприятие, межотраслевой комплекс, факторы размещения, производства, комбинирование производства, материальная и нематериальная сферы хозяйства, сфера услуг, каботаж.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bCs/>
          <w:sz w:val="24"/>
          <w:szCs w:val="24"/>
        </w:rPr>
        <w:t xml:space="preserve">Регионы России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i/>
          <w:iCs/>
          <w:sz w:val="24"/>
          <w:szCs w:val="24"/>
        </w:rPr>
        <w:t xml:space="preserve">     . </w:t>
      </w:r>
      <w:r w:rsidRPr="004F751A">
        <w:rPr>
          <w:rFonts w:ascii="Times New Roman" w:hAnsi="Times New Roman" w:cs="Times New Roman"/>
          <w:b/>
          <w:sz w:val="24"/>
          <w:szCs w:val="24"/>
        </w:rPr>
        <w:t>Европейский Север</w:t>
      </w:r>
      <w:r w:rsidRPr="004F751A">
        <w:rPr>
          <w:rFonts w:ascii="Times New Roman" w:hAnsi="Times New Roman" w:cs="Times New Roman"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sz w:val="24"/>
          <w:szCs w:val="24"/>
        </w:rPr>
        <w:t>Европейский Северо- Запад</w:t>
      </w:r>
      <w:r w:rsidRPr="004F751A">
        <w:rPr>
          <w:rFonts w:ascii="Times New Roman" w:hAnsi="Times New Roman" w:cs="Times New Roman"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Транзитный район между Европой и Россией. </w:t>
      </w:r>
      <w:proofErr w:type="gramStart"/>
      <w:r w:rsidRPr="004F751A">
        <w:rPr>
          <w:rFonts w:ascii="Times New Roman" w:hAnsi="Times New Roman" w:cs="Times New Roman"/>
          <w:sz w:val="24"/>
          <w:szCs w:val="24"/>
        </w:rPr>
        <w:t>Бед-</w:t>
      </w:r>
      <w:proofErr w:type="spellStart"/>
      <w:r w:rsidRPr="004F751A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4F751A">
        <w:rPr>
          <w:rFonts w:ascii="Times New Roman" w:hAnsi="Times New Roman" w:cs="Times New Roman"/>
          <w:sz w:val="24"/>
          <w:szCs w:val="24"/>
        </w:rPr>
        <w:t xml:space="preserve"> природными ресурсами. Выгодное ЭГП – главный фактор развития промышленности района. Опора на привозное сырьё. Машиностроение – ведущая отрасль района. Санкт – Петербург – многофункциональный центр района. Калининградская область – самая западная территория России.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sz w:val="24"/>
          <w:szCs w:val="24"/>
        </w:rPr>
        <w:t>Регион Центральная Россия</w:t>
      </w:r>
      <w:r w:rsidRPr="004F751A">
        <w:rPr>
          <w:rFonts w:ascii="Times New Roman" w:hAnsi="Times New Roman" w:cs="Times New Roman"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Выгодное ЭГП. Высококвалифицированные трудовые ресурсы. Многоотраслевое машиностроение.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sz w:val="24"/>
          <w:szCs w:val="24"/>
        </w:rPr>
        <w:t>Европейский Юг</w:t>
      </w:r>
      <w:r w:rsidRPr="004F751A">
        <w:rPr>
          <w:rFonts w:ascii="Times New Roman" w:hAnsi="Times New Roman" w:cs="Times New Roman"/>
          <w:sz w:val="24"/>
          <w:szCs w:val="24"/>
        </w:rPr>
        <w:t xml:space="preserve">, его географическое положение, ресурсы, население и специфика </w:t>
      </w:r>
      <w:proofErr w:type="gramStart"/>
      <w:r w:rsidRPr="004F751A">
        <w:rPr>
          <w:rFonts w:ascii="Times New Roman" w:hAnsi="Times New Roman" w:cs="Times New Roman"/>
          <w:sz w:val="24"/>
          <w:szCs w:val="24"/>
        </w:rPr>
        <w:t>хо-</w:t>
      </w:r>
      <w:proofErr w:type="spellStart"/>
      <w:r w:rsidRPr="004F751A">
        <w:rPr>
          <w:rFonts w:ascii="Times New Roman" w:hAnsi="Times New Roman" w:cs="Times New Roman"/>
          <w:sz w:val="24"/>
          <w:szCs w:val="24"/>
        </w:rPr>
        <w:t>зяйственной</w:t>
      </w:r>
      <w:proofErr w:type="spellEnd"/>
      <w:proofErr w:type="gramEnd"/>
      <w:r w:rsidRPr="004F751A">
        <w:rPr>
          <w:rFonts w:ascii="Times New Roman" w:hAnsi="Times New Roman" w:cs="Times New Roman"/>
          <w:sz w:val="24"/>
          <w:szCs w:val="24"/>
        </w:rPr>
        <w:t xml:space="preserve"> специализации. Один из крупнейших по числу жителей и наименее </w:t>
      </w:r>
      <w:proofErr w:type="spellStart"/>
      <w:proofErr w:type="gramStart"/>
      <w:r w:rsidRPr="004F751A">
        <w:rPr>
          <w:rFonts w:ascii="Times New Roman" w:hAnsi="Times New Roman" w:cs="Times New Roman"/>
          <w:sz w:val="24"/>
          <w:szCs w:val="24"/>
        </w:rPr>
        <w:t>урбанизиро</w:t>
      </w:r>
      <w:proofErr w:type="spellEnd"/>
      <w:r w:rsidRPr="004F751A">
        <w:rPr>
          <w:rFonts w:ascii="Times New Roman" w:hAnsi="Times New Roman" w:cs="Times New Roman"/>
          <w:sz w:val="24"/>
          <w:szCs w:val="24"/>
        </w:rPr>
        <w:t>-ванный</w:t>
      </w:r>
      <w:proofErr w:type="gramEnd"/>
      <w:r w:rsidRPr="004F751A">
        <w:rPr>
          <w:rFonts w:ascii="Times New Roman" w:hAnsi="Times New Roman" w:cs="Times New Roman"/>
          <w:sz w:val="24"/>
          <w:szCs w:val="24"/>
        </w:rPr>
        <w:t xml:space="preserve"> район России. Агроклиматические и рекреационные ресурсы района. Выдающаяся роль сельского и рекреационного хозяйства.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sz w:val="24"/>
          <w:szCs w:val="24"/>
        </w:rPr>
        <w:t>Поволжье</w:t>
      </w:r>
      <w:r w:rsidRPr="004F751A">
        <w:rPr>
          <w:rFonts w:ascii="Times New Roman" w:hAnsi="Times New Roman" w:cs="Times New Roman"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Крупный нефтегазовый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газовая, химическая промышленность. Волго- Камский каскад ГЭС. Энергоёмкие отрасли.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sz w:val="24"/>
          <w:szCs w:val="24"/>
        </w:rPr>
        <w:t>Урал,</w:t>
      </w:r>
      <w:r w:rsidRPr="004F751A">
        <w:rPr>
          <w:rFonts w:ascii="Times New Roman" w:hAnsi="Times New Roman" w:cs="Times New Roman"/>
          <w:sz w:val="24"/>
          <w:szCs w:val="24"/>
        </w:rPr>
        <w:t xml:space="preserve"> его географическое положение, ресурсы, население и специфика хозяйственной специализации. Выгодное транзитное положение и богатые природные ресурсы. Старый промышленный район. Уральская металлургическая база. Центр тяжёлого машиностроения.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751A">
        <w:rPr>
          <w:rFonts w:ascii="Times New Roman" w:hAnsi="Times New Roman" w:cs="Times New Roman"/>
          <w:b/>
          <w:sz w:val="24"/>
          <w:szCs w:val="24"/>
        </w:rPr>
        <w:lastRenderedPageBreak/>
        <w:t>Западно-Сибирский</w:t>
      </w:r>
      <w:proofErr w:type="gramEnd"/>
      <w:r w:rsidRPr="004F75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4F751A">
        <w:rPr>
          <w:rFonts w:ascii="Times New Roman" w:hAnsi="Times New Roman" w:cs="Times New Roman"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Крупнейший в России нефтегазоносный бассейн. Кузбасс – лидер по добыче угля. Металлургия Кузбасса. Ведущая роль топливно-энергетического комплекса.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sz w:val="24"/>
          <w:szCs w:val="24"/>
        </w:rPr>
        <w:t>Восточная Сибирь</w:t>
      </w:r>
      <w:r w:rsidRPr="004F751A">
        <w:rPr>
          <w:rFonts w:ascii="Times New Roman" w:hAnsi="Times New Roman" w:cs="Times New Roman"/>
          <w:sz w:val="24"/>
          <w:szCs w:val="24"/>
        </w:rPr>
        <w:t xml:space="preserve">, её географическое положение, ресурсы, население и специфика хозяйственной специализации. Суровые природные условия и богатые природные ресурсы. Богатейшие водные ресурсы Байкала и крупных рек. </w:t>
      </w:r>
      <w:proofErr w:type="spellStart"/>
      <w:r w:rsidRPr="004F751A">
        <w:rPr>
          <w:rFonts w:ascii="Times New Roman" w:hAnsi="Times New Roman" w:cs="Times New Roman"/>
          <w:sz w:val="24"/>
          <w:szCs w:val="24"/>
        </w:rPr>
        <w:t>Ангаро</w:t>
      </w:r>
      <w:proofErr w:type="spellEnd"/>
      <w:r w:rsidRPr="004F751A">
        <w:rPr>
          <w:rFonts w:ascii="Times New Roman" w:hAnsi="Times New Roman" w:cs="Times New Roman"/>
          <w:sz w:val="24"/>
          <w:szCs w:val="24"/>
        </w:rPr>
        <w:t xml:space="preserve">-Енисейский каскад ГЭС – крупнейший производитель электроэнергии в стране. Перспективы развития энергоёмких отраслей.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sz w:val="24"/>
          <w:szCs w:val="24"/>
        </w:rPr>
        <w:t>Дальний Восток</w:t>
      </w:r>
      <w:r w:rsidRPr="004F751A">
        <w:rPr>
          <w:rFonts w:ascii="Times New Roman" w:hAnsi="Times New Roman" w:cs="Times New Roman"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Самый большой по площади район России. Благоприятное приморское положение, крайне слабая освоенность, удалённость от ЕТР. Специализация района – вывоз леса, рыбы, руд цветных металлов, золота, алмазов.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b/>
          <w:bCs/>
          <w:sz w:val="24"/>
          <w:szCs w:val="24"/>
        </w:rPr>
        <w:t>Россия в современном мире.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4F751A">
        <w:rPr>
          <w:rFonts w:ascii="Times New Roman" w:hAnsi="Times New Roman" w:cs="Times New Roman"/>
          <w:sz w:val="24"/>
          <w:szCs w:val="24"/>
        </w:rPr>
        <w:t xml:space="preserve">Место России в мировой экономике. Хозяйство России до 20 в. Россия в 20-21 вв. Перспективы развития.  Определение по статистическим показателям места и роли России в мире. </w:t>
      </w:r>
    </w:p>
    <w:p w:rsidR="00E06CE6" w:rsidRPr="004F751A" w:rsidRDefault="00E06CE6" w:rsidP="00E06CE6">
      <w:pPr>
        <w:rPr>
          <w:rFonts w:ascii="Times New Roman" w:hAnsi="Times New Roman" w:cs="Times New Roman"/>
          <w:b/>
          <w:sz w:val="24"/>
          <w:szCs w:val="24"/>
        </w:rPr>
      </w:pPr>
      <w:r w:rsidRPr="004F751A">
        <w:rPr>
          <w:rFonts w:ascii="Times New Roman" w:hAnsi="Times New Roman" w:cs="Times New Roman"/>
          <w:b/>
          <w:sz w:val="24"/>
          <w:szCs w:val="24"/>
        </w:rPr>
        <w:t>География Кемеровской области.</w:t>
      </w:r>
    </w:p>
    <w:p w:rsidR="00E06CE6" w:rsidRPr="004F751A" w:rsidRDefault="00E06CE6" w:rsidP="00E06CE6">
      <w:pPr>
        <w:rPr>
          <w:rFonts w:ascii="Times New Roman" w:hAnsi="Times New Roman" w:cs="Times New Roman"/>
          <w:sz w:val="24"/>
          <w:szCs w:val="24"/>
        </w:rPr>
      </w:pPr>
      <w:r w:rsidRPr="004F751A">
        <w:rPr>
          <w:rFonts w:ascii="Times New Roman" w:hAnsi="Times New Roman" w:cs="Times New Roman"/>
          <w:sz w:val="24"/>
          <w:szCs w:val="24"/>
        </w:rPr>
        <w:t>Особенности географического положения Кемеровской области. Природные ресурсы, их использование. Население, его особенности занятости. Национальный состав.</w:t>
      </w:r>
    </w:p>
    <w:p w:rsidR="00E06CE6" w:rsidRPr="004F751A" w:rsidRDefault="00E06CE6" w:rsidP="00E06CE6">
      <w:pPr>
        <w:rPr>
          <w:rFonts w:ascii="Times New Roman" w:hAnsi="Times New Roman" w:cs="Times New Roman"/>
          <w:b/>
          <w:sz w:val="24"/>
          <w:szCs w:val="24"/>
        </w:rPr>
      </w:pPr>
    </w:p>
    <w:p w:rsidR="00E06CE6" w:rsidRPr="004F751A" w:rsidRDefault="00E06CE6" w:rsidP="00E06CE6">
      <w:pPr>
        <w:rPr>
          <w:rFonts w:ascii="Times New Roman" w:hAnsi="Times New Roman" w:cs="Times New Roman"/>
          <w:b/>
          <w:sz w:val="24"/>
          <w:szCs w:val="24"/>
        </w:rPr>
      </w:pPr>
    </w:p>
    <w:p w:rsidR="00E06CE6" w:rsidRPr="00E523FB" w:rsidRDefault="00E06CE6" w:rsidP="00E06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523F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3F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0279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134"/>
        <w:gridCol w:w="1099"/>
      </w:tblGrid>
      <w:tr w:rsidR="00E06CE6" w:rsidRPr="00E523FB" w:rsidTr="00E06CE6">
        <w:tc>
          <w:tcPr>
            <w:tcW w:w="95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7087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134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9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E06CE6" w:rsidRPr="00E523FB" w:rsidTr="00E06CE6">
        <w:tc>
          <w:tcPr>
            <w:tcW w:w="95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6CE6" w:rsidRPr="00E523FB" w:rsidTr="00E06CE6">
        <w:tc>
          <w:tcPr>
            <w:tcW w:w="95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 России</w:t>
            </w:r>
          </w:p>
        </w:tc>
        <w:tc>
          <w:tcPr>
            <w:tcW w:w="1134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06CE6" w:rsidRPr="00E523FB" w:rsidTr="00E06CE6">
        <w:tc>
          <w:tcPr>
            <w:tcW w:w="95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Регионы России</w:t>
            </w:r>
          </w:p>
        </w:tc>
        <w:tc>
          <w:tcPr>
            <w:tcW w:w="1134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9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06CE6" w:rsidRPr="00E523FB" w:rsidTr="00E06CE6">
        <w:tc>
          <w:tcPr>
            <w:tcW w:w="95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134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CE6" w:rsidRPr="00E523FB" w:rsidTr="00E06CE6">
        <w:tc>
          <w:tcPr>
            <w:tcW w:w="95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Кемеровской области</w:t>
            </w:r>
          </w:p>
        </w:tc>
        <w:tc>
          <w:tcPr>
            <w:tcW w:w="1134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CE6" w:rsidRPr="00E523FB" w:rsidTr="00E06CE6">
        <w:tc>
          <w:tcPr>
            <w:tcW w:w="95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099" w:type="dxa"/>
          </w:tcPr>
          <w:p w:rsidR="00E06CE6" w:rsidRPr="00E523FB" w:rsidRDefault="00E06CE6" w:rsidP="00C569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E06CE6" w:rsidRPr="00E523FB" w:rsidRDefault="00E06CE6" w:rsidP="00E06C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05A6" w:rsidRDefault="00F105A6"/>
    <w:sectPr w:rsidR="00F1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48"/>
    <w:rsid w:val="007B4DB0"/>
    <w:rsid w:val="00A87548"/>
    <w:rsid w:val="00E06CE6"/>
    <w:rsid w:val="00F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9AEC3-720E-4EFD-9ADC-D3C39BD8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2851</Words>
  <Characters>16254</Characters>
  <Application>Microsoft Office Word</Application>
  <DocSecurity>0</DocSecurity>
  <Lines>135</Lines>
  <Paragraphs>38</Paragraphs>
  <ScaleCrop>false</ScaleCrop>
  <Company/>
  <LinksUpToDate>false</LinksUpToDate>
  <CharactersWithSpaces>19067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Ученик5</cp:lastModifiedBy>
  <cp:revision>2</cp:revision>
  <dcterms:created xsi:type="dcterms:W3CDTF">2019-03-19T07:46:00Z</dcterms:created>
  <dcterms:modified xsi:type="dcterms:W3CDTF">2019-03-19T07:47:00Z</dcterms:modified>
</cp:coreProperties>
</file>